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7C" w:rsidRDefault="001D4D7C">
      <w:bookmarkStart w:id="0" w:name="_GoBack"/>
      <w:bookmarkEnd w:id="0"/>
    </w:p>
    <w:p w:rsidR="001D4D7C" w:rsidRPr="00BF2CA3" w:rsidRDefault="001D4D7C" w:rsidP="001D4D7C">
      <w:pPr>
        <w:ind w:firstLine="720"/>
        <w:jc w:val="center"/>
      </w:pPr>
      <w:r w:rsidRPr="00BF2CA3">
        <w:t>Грипп. Симптомы и профилактика.</w:t>
      </w:r>
    </w:p>
    <w:p w:rsidR="001D4D7C" w:rsidRPr="00BF2CA3" w:rsidRDefault="001D4D7C" w:rsidP="001D4D7C">
      <w:pPr>
        <w:jc w:val="both"/>
      </w:pPr>
    </w:p>
    <w:p w:rsidR="001D4D7C" w:rsidRPr="00BF2CA3" w:rsidRDefault="001D4D7C" w:rsidP="001D4D7C">
      <w:pPr>
        <w:jc w:val="both"/>
      </w:pPr>
      <w:r w:rsidRPr="00BF2CA3">
        <w:t>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1D4D7C" w:rsidRPr="00BF2CA3" w:rsidRDefault="001D4D7C" w:rsidP="001D4D7C">
      <w:pPr>
        <w:jc w:val="both"/>
      </w:pPr>
      <w:r w:rsidRPr="00BF2CA3"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BF2CA3">
        <w:t>ортомиксовирусы</w:t>
      </w:r>
      <w:proofErr w:type="spellEnd"/>
      <w:r w:rsidRPr="00BF2CA3">
        <w:t xml:space="preserve"> (вирусы гриппа), </w:t>
      </w:r>
      <w:proofErr w:type="spellStart"/>
      <w:r w:rsidRPr="00BF2CA3">
        <w:t>парамиксовирусы</w:t>
      </w:r>
      <w:proofErr w:type="spellEnd"/>
      <w:r w:rsidRPr="00BF2CA3">
        <w:t xml:space="preserve"> (респираторно-синцитиальный вирус, </w:t>
      </w:r>
      <w:proofErr w:type="spellStart"/>
      <w:r w:rsidRPr="00BF2CA3">
        <w:t>метапневмовирус</w:t>
      </w:r>
      <w:proofErr w:type="spellEnd"/>
      <w:r w:rsidRPr="00BF2CA3">
        <w:t xml:space="preserve">, вирусы </w:t>
      </w:r>
      <w:proofErr w:type="spellStart"/>
      <w:r w:rsidRPr="00BF2CA3">
        <w:t>парагриппа</w:t>
      </w:r>
      <w:proofErr w:type="spellEnd"/>
      <w:r w:rsidRPr="00BF2CA3">
        <w:t xml:space="preserve"> 1-4), </w:t>
      </w:r>
      <w:proofErr w:type="spellStart"/>
      <w:r w:rsidRPr="00BF2CA3">
        <w:t>коронавирусы</w:t>
      </w:r>
      <w:proofErr w:type="spellEnd"/>
      <w:r w:rsidRPr="00BF2CA3">
        <w:t xml:space="preserve">, </w:t>
      </w:r>
      <w:proofErr w:type="spellStart"/>
      <w:r w:rsidRPr="00BF2CA3">
        <w:t>пикорнавирусы</w:t>
      </w:r>
      <w:proofErr w:type="spellEnd"/>
      <w:r w:rsidRPr="00BF2CA3">
        <w:t xml:space="preserve"> (</w:t>
      </w:r>
      <w:proofErr w:type="spellStart"/>
      <w:r w:rsidRPr="00BF2CA3">
        <w:t>риновирусы</w:t>
      </w:r>
      <w:proofErr w:type="spellEnd"/>
      <w:r w:rsidRPr="00BF2CA3">
        <w:t xml:space="preserve">), аденовирусы, </w:t>
      </w:r>
      <w:proofErr w:type="spellStart"/>
      <w:r w:rsidRPr="00BF2CA3">
        <w:t>парвовирусы</w:t>
      </w:r>
      <w:proofErr w:type="spellEnd"/>
      <w:r w:rsidRPr="00BF2CA3">
        <w:t xml:space="preserve"> (</w:t>
      </w:r>
      <w:proofErr w:type="spellStart"/>
      <w:r w:rsidRPr="00BF2CA3">
        <w:t>бокавирус</w:t>
      </w:r>
      <w:proofErr w:type="spellEnd"/>
      <w:r w:rsidRPr="00BF2CA3">
        <w:t>).</w:t>
      </w:r>
    </w:p>
    <w:p w:rsidR="001D4D7C" w:rsidRPr="00BF2CA3" w:rsidRDefault="001D4D7C" w:rsidP="001D4D7C">
      <w:pPr>
        <w:jc w:val="both"/>
      </w:pPr>
      <w:bookmarkStart w:id="1" w:name="sub_1022"/>
      <w:r w:rsidRPr="00BF2CA3">
        <w:t>2. Грипп начинается остро с резкого подъема температуры (до 38°С - 40°С) с сухим кашлем или першением в горле,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bookmarkEnd w:id="1"/>
    <w:p w:rsidR="001D4D7C" w:rsidRPr="00BF2CA3" w:rsidRDefault="001D4D7C" w:rsidP="001D4D7C">
      <w:pPr>
        <w:jc w:val="both"/>
      </w:pPr>
      <w:r w:rsidRPr="00BF2CA3"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1D4D7C" w:rsidRPr="00BF2CA3" w:rsidRDefault="001D4D7C" w:rsidP="001D4D7C">
      <w:pPr>
        <w:jc w:val="both"/>
      </w:pPr>
      <w:r w:rsidRPr="00BF2CA3"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1D4D7C" w:rsidRPr="00BF2CA3" w:rsidRDefault="001D4D7C" w:rsidP="001D4D7C">
      <w:pPr>
        <w:jc w:val="both"/>
      </w:pPr>
      <w:r w:rsidRPr="00BF2CA3"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1D4D7C" w:rsidRPr="00BF2CA3" w:rsidRDefault="001D4D7C" w:rsidP="001D4D7C">
      <w:pPr>
        <w:jc w:val="both"/>
      </w:pPr>
      <w:bookmarkStart w:id="2" w:name="sub_1023"/>
      <w:r w:rsidRPr="00BF2CA3">
        <w:t>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38°С и выше), общей интоксикацией и поражением дыхательных путей.</w:t>
      </w:r>
    </w:p>
    <w:p w:rsidR="001D4D7C" w:rsidRPr="00BF2CA3" w:rsidRDefault="001D4D7C" w:rsidP="001D4D7C">
      <w:pPr>
        <w:jc w:val="both"/>
      </w:pPr>
      <w:bookmarkStart w:id="3" w:name="sub_1024"/>
      <w:bookmarkEnd w:id="2"/>
      <w:r w:rsidRPr="00BF2CA3">
        <w:t>4. Случаи гриппа подразделяются на "подозрительные", "вероятные" и "подтвержденные".</w:t>
      </w:r>
    </w:p>
    <w:bookmarkEnd w:id="3"/>
    <w:p w:rsidR="001D4D7C" w:rsidRPr="00BF2CA3" w:rsidRDefault="001D4D7C" w:rsidP="001D4D7C">
      <w:pPr>
        <w:jc w:val="both"/>
      </w:pPr>
      <w:r w:rsidRPr="00BF2CA3">
        <w:t>"Подозрительным" считается случай острого заболевания, отвечающего стандартному определению случая в пункте 3.</w:t>
      </w:r>
    </w:p>
    <w:p w:rsidR="001D4D7C" w:rsidRPr="00BF2CA3" w:rsidRDefault="001D4D7C" w:rsidP="001D4D7C">
      <w:pPr>
        <w:jc w:val="both"/>
      </w:pPr>
      <w:r w:rsidRPr="00BF2CA3">
        <w:t>"Вероятным" считается случай острого заболевания, при котором имеются клинические признаки гриппа и эпидемиологическая связь с другим подтвержденным случаем данной болезни.</w:t>
      </w:r>
    </w:p>
    <w:p w:rsidR="001D4D7C" w:rsidRPr="00BF2CA3" w:rsidRDefault="001D4D7C" w:rsidP="001D4D7C">
      <w:pPr>
        <w:jc w:val="both"/>
      </w:pPr>
      <w:r w:rsidRPr="00BF2CA3"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1D4D7C" w:rsidRPr="00BF2CA3" w:rsidRDefault="001D4D7C" w:rsidP="001D4D7C">
      <w:pPr>
        <w:jc w:val="both"/>
      </w:pPr>
      <w:bookmarkStart w:id="4" w:name="sub_1025"/>
      <w:r w:rsidRPr="00BF2CA3">
        <w:t>5.  Грипп вызывают РНК-</w:t>
      </w:r>
      <w:proofErr w:type="spellStart"/>
      <w:r w:rsidRPr="00BF2CA3">
        <w:t>coдержащие</w:t>
      </w:r>
      <w:proofErr w:type="spellEnd"/>
      <w:r w:rsidRPr="00BF2CA3">
        <w:t xml:space="preserve"> вирусы семейства </w:t>
      </w:r>
      <w:proofErr w:type="spellStart"/>
      <w:r w:rsidRPr="00BF2CA3">
        <w:t>ортомиксовирусов</w:t>
      </w:r>
      <w:proofErr w:type="spellEnd"/>
      <w:r w:rsidRPr="00BF2CA3">
        <w:t>, в котором выделяют 3 рода, к каждому из которых относят по одному виду: вирусы гриппа А, В, С, дифференцируемые по антигенным и генетическим особенностям.</w:t>
      </w:r>
    </w:p>
    <w:bookmarkEnd w:id="4"/>
    <w:p w:rsidR="001D4D7C" w:rsidRPr="00BF2CA3" w:rsidRDefault="001D4D7C" w:rsidP="001D4D7C">
      <w:pPr>
        <w:jc w:val="both"/>
      </w:pPr>
      <w:r w:rsidRPr="00BF2CA3">
        <w:t xml:space="preserve">В зависимости от особенностей поверхностных белков гемагглютинина (НА) и нейраминидазы (NA) вирусы гриппа типа А, циркулирующие у позвоночных, подразделяют на 16 подтипов по НА и 9 подтипов по NA. Вирусы гриппа А, вызывавшие пандемии и эпидемии гриппа у людей в 20 и 21 веках, относятся к подтипам, которые </w:t>
      </w:r>
      <w:r w:rsidRPr="00BF2CA3">
        <w:lastRenderedPageBreak/>
        <w:t>обозначаются A(H1N1), A(H2N2) и A(H3N2). С 1977 г. заболевания у людей вызывают преимущественно вирусы гриппа А сероподтипов A(H1N1) и A(H3N2).</w:t>
      </w:r>
    </w:p>
    <w:p w:rsidR="001D4D7C" w:rsidRPr="00BF2CA3" w:rsidRDefault="001D4D7C" w:rsidP="001D4D7C">
      <w:pPr>
        <w:jc w:val="both"/>
      </w:pPr>
      <w:r w:rsidRPr="00BF2CA3">
        <w:t xml:space="preserve">Вирусы гриппа А, циркулирующие у людей и животных, в процессе эволюции подвергаются </w:t>
      </w:r>
      <w:proofErr w:type="spellStart"/>
      <w:r w:rsidRPr="00BF2CA3">
        <w:t>реассортации</w:t>
      </w:r>
      <w:proofErr w:type="spellEnd"/>
      <w:r w:rsidRPr="00BF2CA3"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BF2CA3">
        <w:t>реассортант</w:t>
      </w:r>
      <w:proofErr w:type="spellEnd"/>
      <w:r w:rsidRPr="00BF2CA3">
        <w:t>, несущий сегменты вирусов гриппа птиц, вирусов гриппа свиней и эпидемических штаммов человека.</w:t>
      </w:r>
    </w:p>
    <w:p w:rsidR="001D4D7C" w:rsidRPr="00BF2CA3" w:rsidRDefault="001D4D7C" w:rsidP="001D4D7C">
      <w:pPr>
        <w:jc w:val="both"/>
      </w:pPr>
      <w:bookmarkStart w:id="5" w:name="sub_1026"/>
      <w:r w:rsidRPr="00BF2CA3">
        <w:t>6.  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bookmarkEnd w:id="5"/>
    <w:p w:rsidR="001D4D7C" w:rsidRPr="00BF2CA3" w:rsidRDefault="001D4D7C" w:rsidP="001D4D7C">
      <w:pPr>
        <w:jc w:val="both"/>
      </w:pPr>
      <w:r w:rsidRPr="00BF2CA3"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1D4D7C" w:rsidRPr="00BF2CA3" w:rsidRDefault="001D4D7C" w:rsidP="001D4D7C">
      <w:pPr>
        <w:jc w:val="both"/>
      </w:pPr>
      <w:bookmarkStart w:id="6" w:name="sub_10121"/>
      <w:r w:rsidRPr="00BF2CA3">
        <w:t>7.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1D4D7C" w:rsidRPr="00BF2CA3" w:rsidRDefault="001D4D7C" w:rsidP="001D4D7C">
      <w:pPr>
        <w:jc w:val="both"/>
      </w:pPr>
      <w:bookmarkStart w:id="7" w:name="sub_10122"/>
      <w:bookmarkEnd w:id="6"/>
      <w:r w:rsidRPr="00BF2CA3">
        <w:t>8.  Неспецифическая профилактика гриппа и ОРВИ включает:</w:t>
      </w:r>
    </w:p>
    <w:bookmarkEnd w:id="7"/>
    <w:p w:rsidR="001D4D7C" w:rsidRPr="00BF2CA3" w:rsidRDefault="001D4D7C" w:rsidP="001D4D7C">
      <w:pPr>
        <w:jc w:val="both"/>
      </w:pPr>
      <w:r w:rsidRPr="00BF2CA3"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BF2CA3">
        <w:t>внутриочаговая</w:t>
      </w:r>
      <w:proofErr w:type="spellEnd"/>
      <w:r w:rsidRPr="00BF2CA3"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1D4D7C" w:rsidRPr="00BF2CA3" w:rsidRDefault="001D4D7C" w:rsidP="001D4D7C">
      <w:pPr>
        <w:jc w:val="both"/>
      </w:pPr>
      <w:r w:rsidRPr="00BF2CA3">
        <w:t xml:space="preserve">- сезонную профилактику, проводимую в </w:t>
      </w:r>
      <w:proofErr w:type="spellStart"/>
      <w:r w:rsidRPr="00BF2CA3">
        <w:t>предэпидемический</w:t>
      </w:r>
      <w:proofErr w:type="spellEnd"/>
      <w:r w:rsidRPr="00BF2CA3">
        <w:t xml:space="preserve"> период, с применением </w:t>
      </w:r>
      <w:proofErr w:type="spellStart"/>
      <w:r w:rsidRPr="00BF2CA3">
        <w:t>иммунокоррегирующих</w:t>
      </w:r>
      <w:proofErr w:type="spellEnd"/>
      <w:r w:rsidRPr="00BF2CA3">
        <w:t xml:space="preserve"> препаратов курсами разной продолжительности;</w:t>
      </w:r>
    </w:p>
    <w:p w:rsidR="001D4D7C" w:rsidRPr="00BF2CA3" w:rsidRDefault="001D4D7C" w:rsidP="001D4D7C">
      <w:pPr>
        <w:jc w:val="both"/>
      </w:pPr>
      <w:r w:rsidRPr="00BF2CA3">
        <w:t>- санитарно-гигиенические и оздоровительные мероприятия.</w:t>
      </w:r>
    </w:p>
    <w:p w:rsidR="001D4D7C" w:rsidRPr="00BF2CA3" w:rsidRDefault="001D4D7C" w:rsidP="001D4D7C">
      <w:pPr>
        <w:jc w:val="both"/>
      </w:pPr>
      <w:bookmarkStart w:id="8" w:name="sub_10123"/>
      <w:r w:rsidRPr="00BF2CA3">
        <w:t xml:space="preserve">9. Экстренную профилактику подразделяют на </w:t>
      </w:r>
      <w:proofErr w:type="spellStart"/>
      <w:r w:rsidRPr="00BF2CA3">
        <w:t>внутриочаговую</w:t>
      </w:r>
      <w:proofErr w:type="spellEnd"/>
      <w:r w:rsidRPr="00BF2CA3">
        <w:t xml:space="preserve"> и </w:t>
      </w:r>
      <w:proofErr w:type="spellStart"/>
      <w:r w:rsidRPr="00BF2CA3">
        <w:t>внеочаговую</w:t>
      </w:r>
      <w:proofErr w:type="spellEnd"/>
      <w:r w:rsidRPr="00BF2CA3">
        <w:t>.</w:t>
      </w:r>
    </w:p>
    <w:p w:rsidR="001D4D7C" w:rsidRPr="00BF2CA3" w:rsidRDefault="001D4D7C" w:rsidP="001D4D7C">
      <w:pPr>
        <w:jc w:val="both"/>
      </w:pPr>
      <w:bookmarkStart w:id="9" w:name="sub_10124"/>
      <w:bookmarkEnd w:id="8"/>
      <w:r w:rsidRPr="00BF2CA3">
        <w:t xml:space="preserve">10. </w:t>
      </w:r>
      <w:proofErr w:type="spellStart"/>
      <w:r w:rsidRPr="00BF2CA3">
        <w:t>Внутриочаговую</w:t>
      </w:r>
      <w:proofErr w:type="spellEnd"/>
      <w:r w:rsidRPr="00BF2CA3"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1D4D7C" w:rsidRPr="00BF2CA3" w:rsidRDefault="001D4D7C" w:rsidP="001D4D7C">
      <w:pPr>
        <w:jc w:val="both"/>
      </w:pPr>
      <w:bookmarkStart w:id="10" w:name="sub_10125"/>
      <w:bookmarkEnd w:id="9"/>
      <w:r w:rsidRPr="00BF2CA3">
        <w:t xml:space="preserve">11. Продолжительность </w:t>
      </w:r>
      <w:proofErr w:type="spellStart"/>
      <w:r w:rsidRPr="00BF2CA3">
        <w:t>внутриочаговой</w:t>
      </w:r>
      <w:proofErr w:type="spellEnd"/>
      <w:r w:rsidRPr="00BF2CA3"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1D4D7C" w:rsidRPr="00BF2CA3" w:rsidRDefault="001D4D7C" w:rsidP="001D4D7C">
      <w:pPr>
        <w:jc w:val="both"/>
      </w:pPr>
      <w:bookmarkStart w:id="11" w:name="sub_10126"/>
      <w:bookmarkEnd w:id="10"/>
      <w:r w:rsidRPr="00BF2CA3">
        <w:t xml:space="preserve">12. </w:t>
      </w:r>
      <w:proofErr w:type="spellStart"/>
      <w:r w:rsidRPr="00BF2CA3">
        <w:t>Внеочаговую</w:t>
      </w:r>
      <w:proofErr w:type="spellEnd"/>
      <w:r w:rsidRPr="00BF2CA3">
        <w:t xml:space="preserve"> профилактику проводят среди </w:t>
      </w:r>
      <w:proofErr w:type="spellStart"/>
      <w:r w:rsidRPr="00BF2CA3">
        <w:t>непривитых</w:t>
      </w:r>
      <w:proofErr w:type="spellEnd"/>
      <w:r w:rsidRPr="00BF2CA3"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1D4D7C" w:rsidRPr="00BF2CA3" w:rsidRDefault="001D4D7C" w:rsidP="001D4D7C">
      <w:pPr>
        <w:jc w:val="both"/>
      </w:pPr>
      <w:bookmarkStart w:id="12" w:name="sub_10127"/>
      <w:bookmarkEnd w:id="11"/>
      <w:r w:rsidRPr="00BF2CA3">
        <w:t>13. 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 люди);</w:t>
      </w:r>
    </w:p>
    <w:p w:rsidR="001D4D7C" w:rsidRPr="00BF2CA3" w:rsidRDefault="001D4D7C" w:rsidP="001D4D7C">
      <w:pPr>
        <w:jc w:val="both"/>
      </w:pPr>
      <w:bookmarkStart w:id="13" w:name="sub_101210"/>
      <w:bookmarkEnd w:id="12"/>
      <w:r w:rsidRPr="00BF2CA3">
        <w:t xml:space="preserve">14.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BF2CA3">
        <w:t>предэпидемический</w:t>
      </w:r>
      <w:proofErr w:type="spellEnd"/>
      <w:r w:rsidRPr="00BF2CA3">
        <w:t xml:space="preserve"> период.</w:t>
      </w:r>
    </w:p>
    <w:p w:rsidR="001D4D7C" w:rsidRPr="00BF2CA3" w:rsidRDefault="001D4D7C" w:rsidP="001D4D7C">
      <w:pPr>
        <w:jc w:val="both"/>
      </w:pPr>
      <w:bookmarkStart w:id="14" w:name="sub_101211"/>
      <w:bookmarkEnd w:id="13"/>
      <w:r w:rsidRPr="00BF2CA3">
        <w:t>15.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bookmarkEnd w:id="14"/>
    <w:p w:rsidR="001D4D7C" w:rsidRPr="00BF2CA3" w:rsidRDefault="001D4D7C" w:rsidP="001D4D7C">
      <w:pPr>
        <w:jc w:val="both"/>
        <w:rPr>
          <w:u w:val="single"/>
        </w:rPr>
      </w:pPr>
      <w:r w:rsidRPr="00BF2CA3">
        <w:lastRenderedPageBreak/>
        <w:t>16.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</w:t>
      </w:r>
    </w:p>
    <w:p w:rsidR="001D4D7C" w:rsidRDefault="001D4D7C" w:rsidP="001D4D7C">
      <w:pPr>
        <w:jc w:val="both"/>
        <w:rPr>
          <w:u w:val="single"/>
        </w:rPr>
      </w:pPr>
    </w:p>
    <w:p w:rsidR="001D4D7C" w:rsidRPr="00BF2CA3" w:rsidRDefault="001D4D7C" w:rsidP="001D4D7C">
      <w:pPr>
        <w:jc w:val="both"/>
        <w:rPr>
          <w:u w:val="single"/>
        </w:rPr>
      </w:pPr>
      <w:r w:rsidRPr="00BF2CA3">
        <w:rPr>
          <w:u w:val="single"/>
        </w:rPr>
        <w:t>Профилактика гриппа.</w:t>
      </w:r>
    </w:p>
    <w:p w:rsidR="001D4D7C" w:rsidRPr="00BF2CA3" w:rsidRDefault="001D4D7C" w:rsidP="001D4D7C">
      <w:pPr>
        <w:jc w:val="both"/>
      </w:pPr>
      <w:r w:rsidRPr="00BF2CA3">
        <w:rPr>
          <w:i/>
          <w:iCs/>
        </w:rPr>
        <w:t>Для здоровых людей:</w:t>
      </w:r>
    </w:p>
    <w:p w:rsidR="001D4D7C" w:rsidRPr="00BF2CA3" w:rsidRDefault="001D4D7C" w:rsidP="001D4D7C">
      <w:pPr>
        <w:jc w:val="both"/>
      </w:pPr>
      <w:r w:rsidRPr="00BF2CA3">
        <w:t xml:space="preserve">Соблюдать дистанцию (по крайней мере, </w:t>
      </w:r>
      <w:smartTag w:uri="urn:schemas-microsoft-com:office:smarttags" w:element="metricconverter">
        <w:smartTagPr>
          <w:attr w:name="ProductID" w:val="1 метр"/>
        </w:smartTagPr>
        <w:r w:rsidRPr="00BF2CA3">
          <w:t>1 метр</w:t>
        </w:r>
      </w:smartTag>
      <w:r w:rsidRPr="00BF2CA3">
        <w:t xml:space="preserve">) при общении с человеком, имеющим симптомы гриппоподобного заболевания и: </w:t>
      </w:r>
    </w:p>
    <w:p w:rsidR="001D4D7C" w:rsidRPr="00BF2CA3" w:rsidRDefault="001D4D7C" w:rsidP="001D4D7C">
      <w:pPr>
        <w:jc w:val="both"/>
      </w:pPr>
      <w:r w:rsidRPr="00BF2CA3">
        <w:t xml:space="preserve">- избегать многолюдных мест; </w:t>
      </w:r>
    </w:p>
    <w:p w:rsidR="001D4D7C" w:rsidRPr="00BF2CA3" w:rsidRDefault="001D4D7C" w:rsidP="001D4D7C">
      <w:pPr>
        <w:jc w:val="both"/>
      </w:pPr>
      <w:r w:rsidRPr="00BF2CA3">
        <w:t xml:space="preserve">- стараться не прикасаться ко рту и носу; </w:t>
      </w:r>
    </w:p>
    <w:p w:rsidR="001D4D7C" w:rsidRPr="00BF2CA3" w:rsidRDefault="001D4D7C" w:rsidP="001D4D7C">
      <w:pPr>
        <w:jc w:val="both"/>
      </w:pPr>
      <w:r w:rsidRPr="00BF2CA3">
        <w:t xml:space="preserve">- соблюдать гигиену рук - чаще мыть руки водой с мылом или использовать средство для дезинфекции рук на спиртовой основе, особенно в случае прикосновения ко рту, носу и потенциально контаминированным поверхностям; </w:t>
      </w:r>
    </w:p>
    <w:p w:rsidR="001D4D7C" w:rsidRPr="00BF2CA3" w:rsidRDefault="001D4D7C" w:rsidP="001D4D7C">
      <w:pPr>
        <w:jc w:val="both"/>
      </w:pPr>
      <w:r w:rsidRPr="00BF2CA3">
        <w:t xml:space="preserve">- насколько это возможно, сократить время близкого контакта с людьми, которые могут больны; </w:t>
      </w:r>
    </w:p>
    <w:p w:rsidR="001D4D7C" w:rsidRPr="00BF2CA3" w:rsidRDefault="001D4D7C" w:rsidP="001D4D7C">
      <w:pPr>
        <w:jc w:val="both"/>
      </w:pPr>
      <w:r w:rsidRPr="00BF2CA3">
        <w:t xml:space="preserve">- сократить время пребывания в многолюдных местах; </w:t>
      </w:r>
    </w:p>
    <w:p w:rsidR="001D4D7C" w:rsidRPr="00BF2CA3" w:rsidRDefault="001D4D7C" w:rsidP="001D4D7C">
      <w:pPr>
        <w:jc w:val="both"/>
      </w:pPr>
      <w:r w:rsidRPr="00BF2CA3">
        <w:t xml:space="preserve">- увеличить приток свежего воздуха в жилые помещения, как можно чаще открывая окна. </w:t>
      </w:r>
    </w:p>
    <w:p w:rsidR="001D4D7C" w:rsidRPr="00BF2CA3" w:rsidRDefault="001D4D7C" w:rsidP="001D4D7C">
      <w:pPr>
        <w:jc w:val="both"/>
        <w:rPr>
          <w:u w:val="single"/>
        </w:rPr>
      </w:pPr>
    </w:p>
    <w:p w:rsidR="001D4D7C" w:rsidRPr="00BF2CA3" w:rsidRDefault="001D4D7C" w:rsidP="001D4D7C">
      <w:pPr>
        <w:jc w:val="both"/>
        <w:rPr>
          <w:u w:val="single"/>
        </w:rPr>
      </w:pPr>
      <w:r w:rsidRPr="00BF2CA3">
        <w:rPr>
          <w:u w:val="single"/>
        </w:rPr>
        <w:t>Использование масок</w:t>
      </w:r>
    </w:p>
    <w:p w:rsidR="001D4D7C" w:rsidRPr="00BF2CA3" w:rsidRDefault="001D4D7C" w:rsidP="001D4D7C">
      <w:pPr>
        <w:jc w:val="both"/>
      </w:pPr>
      <w:r w:rsidRPr="00BF2CA3">
        <w:t xml:space="preserve">Информация о правильном использовании масок была получена на основе их использования в медицинских учреждениях: </w:t>
      </w:r>
    </w:p>
    <w:p w:rsidR="001D4D7C" w:rsidRPr="00BF2CA3" w:rsidRDefault="001D4D7C" w:rsidP="001D4D7C">
      <w:pPr>
        <w:jc w:val="both"/>
      </w:pPr>
      <w:r w:rsidRPr="00BF2CA3">
        <w:t xml:space="preserve">- аккуратно надевайте маску так, чтобы она закрывала </w:t>
      </w:r>
      <w:r w:rsidRPr="00BF2CA3">
        <w:rPr>
          <w:bCs/>
        </w:rPr>
        <w:t xml:space="preserve">рот и нос, </w:t>
      </w:r>
      <w:r w:rsidRPr="00BF2CA3">
        <w:t xml:space="preserve">и крепко завязывайте ее с тем, чтобы щелей между лицом и маской было, как можно меньше </w:t>
      </w:r>
    </w:p>
    <w:p w:rsidR="001D4D7C" w:rsidRPr="00BF2CA3" w:rsidRDefault="001D4D7C" w:rsidP="001D4D7C">
      <w:pPr>
        <w:jc w:val="both"/>
      </w:pPr>
      <w:r w:rsidRPr="00BF2CA3">
        <w:t xml:space="preserve">- при использовании маски старайтесь не прикасаться к ней: </w:t>
      </w:r>
    </w:p>
    <w:p w:rsidR="001D4D7C" w:rsidRPr="00BF2CA3" w:rsidRDefault="001D4D7C" w:rsidP="001D4D7C">
      <w:pPr>
        <w:jc w:val="both"/>
      </w:pPr>
      <w:r w:rsidRPr="00BF2CA3">
        <w:t xml:space="preserve">- прикоснувшись к использованной маске, например при ее снятии или умывании, вымойте руки водой с мылом или с использованием средства для дезинфекции рук на спиртовой основе, </w:t>
      </w:r>
    </w:p>
    <w:p w:rsidR="001D4D7C" w:rsidRPr="00BF2CA3" w:rsidRDefault="001D4D7C" w:rsidP="001D4D7C">
      <w:pPr>
        <w:jc w:val="both"/>
      </w:pPr>
      <w:r w:rsidRPr="00BF2CA3">
        <w:t xml:space="preserve">- заменяйте используемую маску на новую чистую, сухую маску, как только используемая маска станет сырой/ влажной, </w:t>
      </w:r>
    </w:p>
    <w:p w:rsidR="001D4D7C" w:rsidRPr="00BF2CA3" w:rsidRDefault="001D4D7C" w:rsidP="001D4D7C">
      <w:pPr>
        <w:jc w:val="both"/>
      </w:pPr>
      <w:r w:rsidRPr="00BF2CA3">
        <w:t xml:space="preserve">- не следует использовать повторно маски, предназначенные для одноразового использования: </w:t>
      </w:r>
    </w:p>
    <w:p w:rsidR="001D4D7C" w:rsidRPr="00BF2CA3" w:rsidRDefault="001D4D7C" w:rsidP="001D4D7C">
      <w:pPr>
        <w:jc w:val="both"/>
      </w:pPr>
      <w:r w:rsidRPr="00BF2CA3">
        <w:t xml:space="preserve">- выбрасывайте одноразовые маски после каждого использования и утилизируйте их сразу после снятия. </w:t>
      </w:r>
    </w:p>
    <w:p w:rsidR="001D4D7C" w:rsidRPr="00BF2CA3" w:rsidRDefault="001D4D7C" w:rsidP="001D4D7C">
      <w:pPr>
        <w:jc w:val="both"/>
      </w:pPr>
    </w:p>
    <w:p w:rsidR="001D4D7C" w:rsidRDefault="001D4D7C">
      <w:pPr>
        <w:rPr>
          <w:b/>
        </w:rPr>
      </w:pPr>
      <w:r w:rsidRPr="001D4D7C">
        <w:rPr>
          <w:b/>
        </w:rPr>
        <w:t>ВНИМАНИЕ!!!</w:t>
      </w:r>
    </w:p>
    <w:p w:rsidR="0086210E" w:rsidRDefault="0086210E">
      <w:pPr>
        <w:rPr>
          <w:b/>
        </w:rPr>
      </w:pPr>
    </w:p>
    <w:p w:rsidR="001D4D7C" w:rsidRPr="001D4D7C" w:rsidRDefault="00B528EA">
      <w:pPr>
        <w:rPr>
          <w:b/>
        </w:rPr>
      </w:pPr>
      <w:r>
        <w:rPr>
          <w:b/>
        </w:rPr>
        <w:t xml:space="preserve">В связи с ростом </w:t>
      </w:r>
      <w:proofErr w:type="spellStart"/>
      <w:r>
        <w:rPr>
          <w:b/>
        </w:rPr>
        <w:t>заболеваеваемости</w:t>
      </w:r>
      <w:proofErr w:type="spellEnd"/>
      <w:r>
        <w:rPr>
          <w:b/>
        </w:rPr>
        <w:t xml:space="preserve"> гриппом и ОРВИ населения Иркутской области с 28.01.2020 г. в ОГБУЗ Иркутский областной психоневрологический диспансер вводятся ограничительные мероприятия</w:t>
      </w:r>
      <w:r w:rsidR="0086210E">
        <w:rPr>
          <w:b/>
        </w:rPr>
        <w:t xml:space="preserve"> по гриппу и ОРВИ</w:t>
      </w:r>
      <w:r>
        <w:rPr>
          <w:b/>
        </w:rPr>
        <w:t>: свидания с родственниками и посетителями ограничены, рекомендо</w:t>
      </w:r>
      <w:r w:rsidR="0086210E">
        <w:rPr>
          <w:b/>
        </w:rPr>
        <w:t>вано посещение в маске.</w:t>
      </w:r>
    </w:p>
    <w:sectPr w:rsidR="001D4D7C" w:rsidRPr="001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CA"/>
    <w:rsid w:val="001B3FCA"/>
    <w:rsid w:val="001D4D7C"/>
    <w:rsid w:val="00627376"/>
    <w:rsid w:val="0086210E"/>
    <w:rsid w:val="00B528EA"/>
    <w:rsid w:val="00C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10ACD"/>
  <w15:docId w15:val="{1165A3A5-A723-4581-B913-F958457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7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D4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Елена Николаевна</dc:creator>
  <cp:lastModifiedBy>Владислав Завьялов</cp:lastModifiedBy>
  <cp:revision>3</cp:revision>
  <dcterms:created xsi:type="dcterms:W3CDTF">2020-01-29T06:45:00Z</dcterms:created>
  <dcterms:modified xsi:type="dcterms:W3CDTF">2020-01-30T02:44:00Z</dcterms:modified>
</cp:coreProperties>
</file>